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1560"/>
        <w:gridCol w:w="4394"/>
        <w:gridCol w:w="189"/>
        <w:gridCol w:w="3922"/>
        <w:gridCol w:w="283"/>
        <w:gridCol w:w="4395"/>
      </w:tblGrid>
      <w:tr w:rsidR="00DA0E35" w:rsidRPr="00590B26" w:rsidTr="008C7D3B">
        <w:tc>
          <w:tcPr>
            <w:tcW w:w="567" w:type="dxa"/>
            <w:vAlign w:val="center"/>
          </w:tcPr>
          <w:p w:rsidR="00DA0E35" w:rsidRDefault="00DA0E35" w:rsidP="008C7D3B">
            <w:pPr>
              <w:jc w:val="center"/>
            </w:pPr>
          </w:p>
        </w:tc>
        <w:tc>
          <w:tcPr>
            <w:tcW w:w="1560" w:type="dxa"/>
            <w:vAlign w:val="center"/>
          </w:tcPr>
          <w:p w:rsidR="00DA0E35" w:rsidRDefault="00DA0E35" w:rsidP="008C7D3B">
            <w:pPr>
              <w:jc w:val="center"/>
            </w:pPr>
            <w:r w:rsidRPr="00AB27EC">
              <w:rPr>
                <w:b/>
                <w:color w:val="A5A5A5" w:themeColor="accent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Attendus de fin de cycle</w:t>
            </w: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  <w:vAlign w:val="center"/>
          </w:tcPr>
          <w:p w:rsidR="00DA0E35" w:rsidRPr="00590B26" w:rsidRDefault="00DA0E35" w:rsidP="008C7D3B">
            <w:pPr>
              <w:jc w:val="center"/>
              <w:rPr>
                <w:sz w:val="32"/>
                <w:szCs w:val="32"/>
              </w:rPr>
            </w:pPr>
            <w:r w:rsidRPr="00AB27EC">
              <w:rPr>
                <w:b/>
                <w:color w:val="A5A5A5" w:themeColor="accent3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 w:rsidRPr="00AB27EC">
              <w:rPr>
                <w:b/>
                <w:color w:val="A5A5A5" w:themeColor="accent3"/>
                <w:sz w:val="44"/>
                <w:szCs w:val="44"/>
                <w:vertAlign w:val="superscrip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ème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DA0E35" w:rsidRPr="00590B26" w:rsidRDefault="00DA0E35" w:rsidP="008C7D3B">
            <w:pPr>
              <w:jc w:val="center"/>
              <w:rPr>
                <w:sz w:val="32"/>
                <w:szCs w:val="32"/>
              </w:rPr>
            </w:pPr>
            <w:r w:rsidRPr="00AB27EC">
              <w:rPr>
                <w:b/>
                <w:color w:val="A5A5A5" w:themeColor="accent3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AB27EC">
              <w:rPr>
                <w:b/>
                <w:color w:val="A5A5A5" w:themeColor="accent3"/>
                <w:sz w:val="44"/>
                <w:szCs w:val="44"/>
                <w:vertAlign w:val="superscrip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ème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DA0E35" w:rsidRPr="00590B26" w:rsidRDefault="00DA0E35" w:rsidP="008C7D3B">
            <w:pPr>
              <w:jc w:val="center"/>
              <w:rPr>
                <w:sz w:val="32"/>
                <w:szCs w:val="32"/>
              </w:rPr>
            </w:pPr>
            <w:r w:rsidRPr="00AB27EC">
              <w:rPr>
                <w:b/>
                <w:color w:val="A5A5A5" w:themeColor="accent3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AB27EC">
              <w:rPr>
                <w:b/>
                <w:color w:val="A5A5A5" w:themeColor="accent3"/>
                <w:sz w:val="44"/>
                <w:szCs w:val="44"/>
                <w:vertAlign w:val="superscrip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ème</w:t>
            </w:r>
          </w:p>
        </w:tc>
      </w:tr>
      <w:tr w:rsidR="00DA0E35" w:rsidRPr="003F5F11" w:rsidTr="008C7D3B">
        <w:trPr>
          <w:trHeight w:val="419"/>
        </w:trPr>
        <w:tc>
          <w:tcPr>
            <w:tcW w:w="567" w:type="dxa"/>
            <w:vMerge w:val="restart"/>
            <w:textDirection w:val="btLr"/>
            <w:vAlign w:val="center"/>
          </w:tcPr>
          <w:p w:rsidR="00DA0E35" w:rsidRDefault="00DA0E35" w:rsidP="008C7D3B">
            <w:pPr>
              <w:ind w:left="113" w:right="113"/>
              <w:jc w:val="center"/>
            </w:pPr>
            <w:r w:rsidRPr="000048EE">
              <w:rPr>
                <w:rFonts w:cs="Calibri"/>
                <w:b/>
                <w:color w:val="31849B"/>
                <w:shd w:val="clear" w:color="auto" w:fill="FFFFFF"/>
              </w:rPr>
              <w:t xml:space="preserve">Thème </w:t>
            </w:r>
            <w:r>
              <w:rPr>
                <w:rFonts w:cs="Calibri"/>
                <w:b/>
                <w:color w:val="31849B"/>
                <w:shd w:val="clear" w:color="auto" w:fill="FFFFFF"/>
              </w:rPr>
              <w:t>D</w:t>
            </w:r>
            <w:r w:rsidRPr="000048EE">
              <w:rPr>
                <w:rFonts w:cs="Calibri"/>
                <w:b/>
                <w:color w:val="31849B"/>
                <w:shd w:val="clear" w:color="auto" w:fill="FFFFFF"/>
              </w:rPr>
              <w:t xml:space="preserve"> – </w:t>
            </w:r>
            <w:r>
              <w:rPr>
                <w:rFonts w:cs="Calibri"/>
                <w:b/>
                <w:color w:val="31849B"/>
                <w:shd w:val="clear" w:color="auto" w:fill="FFFFFF"/>
              </w:rPr>
              <w:t xml:space="preserve">Espace et géométrie 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A0E35" w:rsidRPr="00E6451E" w:rsidRDefault="00DA0E35" w:rsidP="008C7D3B">
            <w:pPr>
              <w:ind w:left="360"/>
              <w:contextualSpacing/>
              <w:jc w:val="center"/>
              <w:rPr>
                <w:rFonts w:cs="Calibri"/>
                <w:szCs w:val="20"/>
              </w:rPr>
            </w:pPr>
            <w:r w:rsidRPr="00E6451E">
              <w:rPr>
                <w:rFonts w:cs="Calibri"/>
                <w:color w:val="000000"/>
                <w:szCs w:val="20"/>
              </w:rPr>
              <w:t>Représenter l’espace</w:t>
            </w:r>
          </w:p>
          <w:p w:rsidR="00DA0E35" w:rsidRDefault="00DA0E35" w:rsidP="008C7D3B">
            <w:pPr>
              <w:ind w:left="113" w:right="113"/>
              <w:jc w:val="center"/>
            </w:pPr>
            <w:r w:rsidRPr="00E6451E">
              <w:rPr>
                <w:rFonts w:cs="Calibri"/>
                <w:color w:val="000000"/>
                <w:szCs w:val="20"/>
              </w:rPr>
              <w:t xml:space="preserve">Utiliser les notions de géométrie plane </w:t>
            </w:r>
            <w:r w:rsidRPr="00E6451E">
              <w:rPr>
                <w:rFonts w:cs="Calibri"/>
                <w:szCs w:val="20"/>
              </w:rPr>
              <w:t>pour démontrer</w:t>
            </w: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0E35" w:rsidRPr="003F5F11" w:rsidRDefault="00DA0E35" w:rsidP="008C7D3B">
            <w:pPr>
              <w:jc w:val="center"/>
              <w:rPr>
                <w:b/>
                <w:color w:val="FFFFFF" w:themeColor="background1"/>
              </w:rPr>
            </w:pPr>
            <w:r w:rsidRPr="00B01BA2">
              <w:rPr>
                <w:rFonts w:cs="Calibri"/>
                <w:b/>
                <w:color w:val="000000"/>
                <w:sz w:val="20"/>
                <w:szCs w:val="20"/>
              </w:rPr>
              <w:t>Représenter l’espace</w:t>
            </w:r>
          </w:p>
        </w:tc>
      </w:tr>
      <w:tr w:rsidR="00DA0E35" w:rsidRPr="00B37A20" w:rsidTr="008C7D3B">
        <w:trPr>
          <w:trHeight w:val="440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13183" w:type="dxa"/>
            <w:gridSpan w:val="5"/>
            <w:tcBorders>
              <w:bottom w:val="nil"/>
            </w:tcBorders>
          </w:tcPr>
          <w:p w:rsidR="00DA0E35" w:rsidRPr="00B37A20" w:rsidRDefault="00DA0E35" w:rsidP="008C7D3B">
            <w:pPr>
              <w:rPr>
                <w:rFonts w:cs="Calibri"/>
                <w:sz w:val="22"/>
                <w:szCs w:val="22"/>
              </w:rPr>
            </w:pPr>
            <w:r w:rsidRPr="00B37A20">
              <w:rPr>
                <w:rFonts w:cs="Calibri"/>
                <w:sz w:val="22"/>
                <w:szCs w:val="22"/>
              </w:rPr>
              <w:t xml:space="preserve">Utiliser, produire et mettre en relation des représentations de solides et de situations spatiales. </w:t>
            </w:r>
            <w:r w:rsidRPr="00B37A20">
              <w:rPr>
                <w:rFonts w:cs="Calibri"/>
                <w:color w:val="000000"/>
                <w:sz w:val="22"/>
                <w:szCs w:val="22"/>
              </w:rPr>
              <w:t>Développer sa vision de l’espace.</w:t>
            </w:r>
          </w:p>
        </w:tc>
      </w:tr>
      <w:tr w:rsidR="00DA0E35" w:rsidRPr="00B37A20" w:rsidTr="008C7D3B">
        <w:trPr>
          <w:trHeight w:val="440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8788" w:type="dxa"/>
            <w:gridSpan w:val="4"/>
            <w:tcBorders>
              <w:top w:val="nil"/>
              <w:bottom w:val="nil"/>
              <w:right w:val="nil"/>
            </w:tcBorders>
          </w:tcPr>
          <w:p w:rsidR="00DA0E35" w:rsidRPr="00B37A20" w:rsidRDefault="00DA0E35" w:rsidP="008C7D3B">
            <w:pPr>
              <w:rPr>
                <w:rFonts w:cs="Calibri"/>
                <w:sz w:val="22"/>
                <w:szCs w:val="22"/>
              </w:rPr>
            </w:pPr>
            <w:r w:rsidRPr="00B37A20">
              <w:rPr>
                <w:rFonts w:cs="Calibri"/>
                <w:color w:val="000000"/>
                <w:sz w:val="22"/>
                <w:szCs w:val="22"/>
              </w:rPr>
              <w:t>(Se) repérer sur une droite graduée, dans le plan muni d'un repère orthogonal</w:t>
            </w:r>
            <w:r w:rsidRPr="00B37A20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DA0E35" w:rsidRPr="00B37A20" w:rsidRDefault="00DA0E35" w:rsidP="008C7D3B">
            <w:pPr>
              <w:rPr>
                <w:rFonts w:cs="Calibri"/>
                <w:sz w:val="22"/>
                <w:szCs w:val="22"/>
              </w:rPr>
            </w:pPr>
          </w:p>
        </w:tc>
      </w:tr>
      <w:tr w:rsidR="00DA0E35" w:rsidRPr="00B37A20" w:rsidTr="008C7D3B">
        <w:trPr>
          <w:trHeight w:val="440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4394" w:type="dxa"/>
            <w:tcBorders>
              <w:top w:val="nil"/>
              <w:bottom w:val="single" w:sz="4" w:space="0" w:color="auto"/>
              <w:right w:val="nil"/>
            </w:tcBorders>
          </w:tcPr>
          <w:p w:rsidR="00DA0E35" w:rsidRPr="00B37A20" w:rsidRDefault="00DA0E35" w:rsidP="008C7D3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A0E35" w:rsidRPr="00B37A20" w:rsidRDefault="00DA0E35" w:rsidP="008C7D3B">
            <w:pPr>
              <w:rPr>
                <w:rFonts w:cs="Calibri"/>
                <w:sz w:val="22"/>
                <w:szCs w:val="22"/>
              </w:rPr>
            </w:pPr>
            <w:r w:rsidRPr="00B37A20">
              <w:rPr>
                <w:rFonts w:cs="Calibri"/>
                <w:color w:val="000000"/>
                <w:sz w:val="22"/>
                <w:szCs w:val="22"/>
              </w:rPr>
              <w:t>(Se) repérer sur une droite graduée, dans le plan muni d'un repère orthogonal</w:t>
            </w:r>
            <w:r w:rsidRPr="00B37A20">
              <w:rPr>
                <w:rFonts w:cs="Calibri"/>
                <w:sz w:val="22"/>
                <w:szCs w:val="22"/>
              </w:rPr>
              <w:t>, dans un parallélépipède rectangle ou sur une sphère.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Calibri"/>
                <w:sz w:val="22"/>
                <w:szCs w:val="22"/>
              </w:rPr>
              <w:t>( Latitude</w:t>
            </w:r>
            <w:proofErr w:type="gramEnd"/>
            <w:r>
              <w:rPr>
                <w:rFonts w:cs="Calibri"/>
                <w:sz w:val="22"/>
                <w:szCs w:val="22"/>
              </w:rPr>
              <w:t>, longitude )</w:t>
            </w:r>
          </w:p>
        </w:tc>
      </w:tr>
      <w:tr w:rsidR="00DA0E35" w:rsidRPr="00B37A20" w:rsidTr="008C7D3B">
        <w:trPr>
          <w:trHeight w:val="380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13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35" w:rsidRPr="00B37A20" w:rsidRDefault="00DA0E35" w:rsidP="008C7D3B">
            <w:pPr>
              <w:rPr>
                <w:sz w:val="22"/>
                <w:szCs w:val="22"/>
              </w:rPr>
            </w:pPr>
            <w:r w:rsidRPr="00B37A20">
              <w:rPr>
                <w:rFonts w:cs="Calibri"/>
                <w:color w:val="000000"/>
                <w:sz w:val="22"/>
                <w:szCs w:val="22"/>
              </w:rPr>
              <w:t>Utiliser un logiciel de géométrie pour visualiser des solides et leurs sections planes afin de développer la vision dans l’espace.</w:t>
            </w:r>
          </w:p>
        </w:tc>
      </w:tr>
      <w:tr w:rsidR="00DA0E35" w:rsidRPr="003F5F11" w:rsidTr="008C7D3B">
        <w:trPr>
          <w:trHeight w:val="424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131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A0E35" w:rsidRPr="003F5F11" w:rsidRDefault="00DA0E35" w:rsidP="008C7D3B">
            <w:pPr>
              <w:jc w:val="center"/>
              <w:rPr>
                <w:sz w:val="22"/>
                <w:szCs w:val="22"/>
              </w:rPr>
            </w:pPr>
            <w:r w:rsidRPr="00B01BA2">
              <w:rPr>
                <w:rFonts w:cs="Calibri"/>
                <w:b/>
                <w:color w:val="000000"/>
                <w:sz w:val="20"/>
                <w:szCs w:val="20"/>
              </w:rPr>
              <w:t xml:space="preserve">Utiliser les notions de géométrie plane </w:t>
            </w:r>
            <w:r w:rsidRPr="00B01BA2">
              <w:rPr>
                <w:rFonts w:cs="Calibri"/>
                <w:b/>
                <w:sz w:val="20"/>
                <w:szCs w:val="20"/>
              </w:rPr>
              <w:t>pour démontrer</w:t>
            </w:r>
          </w:p>
        </w:tc>
      </w:tr>
      <w:tr w:rsidR="00DA0E35" w:rsidRPr="00D35398" w:rsidTr="008C7D3B">
        <w:trPr>
          <w:trHeight w:val="300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13183" w:type="dxa"/>
            <w:gridSpan w:val="5"/>
            <w:tcBorders>
              <w:bottom w:val="single" w:sz="4" w:space="0" w:color="auto"/>
            </w:tcBorders>
            <w:vAlign w:val="center"/>
          </w:tcPr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Mettre en œuvre ou écrire un protocole de construction d’une figure géométrique. Coder une figure.</w:t>
            </w:r>
          </w:p>
        </w:tc>
      </w:tr>
      <w:tr w:rsidR="00DA0E35" w:rsidRPr="00D35398" w:rsidTr="008C7D3B">
        <w:trPr>
          <w:trHeight w:val="400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13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35" w:rsidRPr="00D35398" w:rsidRDefault="00DA0E35" w:rsidP="008C7D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Comprendre l’effet d’une translation, d’une symétrie (axiale et centrale), d’une rotation, d’une homothétie sur une figure.</w:t>
            </w:r>
          </w:p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Utiliser un logiciel de géométrie dynamique, notamment pour transformer une figure par translation, symétrie, rotation, homothétie.</w:t>
            </w:r>
          </w:p>
          <w:p w:rsidR="00DA0E35" w:rsidRPr="00D35398" w:rsidRDefault="00DA0E35" w:rsidP="008C7D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Faire le lien entre parallélisme et translation, cercle et rotation.</w:t>
            </w:r>
          </w:p>
        </w:tc>
      </w:tr>
      <w:tr w:rsidR="00DA0E35" w:rsidRPr="00D35398" w:rsidTr="008C7D3B">
        <w:trPr>
          <w:trHeight w:val="400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13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Construire des frises, des pavages, des rosaces.</w:t>
            </w:r>
          </w:p>
        </w:tc>
      </w:tr>
      <w:tr w:rsidR="00DA0E35" w:rsidRPr="00D35398" w:rsidTr="008C7D3B">
        <w:trPr>
          <w:trHeight w:val="316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8788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DA0E35" w:rsidRPr="00D35398" w:rsidRDefault="00DA0E35" w:rsidP="008C7D3B">
            <w:pPr>
              <w:contextualSpacing/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Position relative de deux droites dans le plan.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</w:tcBorders>
          </w:tcPr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A0E35" w:rsidRPr="00D35398" w:rsidTr="008C7D3B">
        <w:trPr>
          <w:trHeight w:val="265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DA0E35" w:rsidRPr="00D35398" w:rsidRDefault="00DA0E35" w:rsidP="008C7D3B">
            <w:pPr>
              <w:contextualSpacing/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Médiatrice d'un segment.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A0E35" w:rsidRPr="00D35398" w:rsidTr="008C7D3B">
        <w:trPr>
          <w:trHeight w:val="412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8788" w:type="dxa"/>
            <w:gridSpan w:val="4"/>
            <w:tcBorders>
              <w:top w:val="nil"/>
              <w:bottom w:val="nil"/>
              <w:right w:val="nil"/>
            </w:tcBorders>
          </w:tcPr>
          <w:p w:rsidR="00DA0E35" w:rsidRPr="00D35398" w:rsidRDefault="00DA0E35" w:rsidP="008C7D3B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Parallélogramme : propriétés relatives aux côtés et aux diagonales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A0E35" w:rsidRPr="00D35398" w:rsidTr="008C7D3B">
        <w:trPr>
          <w:trHeight w:val="418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13183" w:type="dxa"/>
            <w:gridSpan w:val="5"/>
            <w:tcBorders>
              <w:top w:val="nil"/>
              <w:bottom w:val="single" w:sz="4" w:space="0" w:color="auto"/>
            </w:tcBorders>
          </w:tcPr>
          <w:p w:rsidR="00DA0E35" w:rsidRPr="00D35398" w:rsidRDefault="00DA0E35" w:rsidP="008C7D3B">
            <w:pPr>
              <w:contextualSpacing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Caractérisation angulaire du parallélisme, angles alternes / internes.</w:t>
            </w:r>
          </w:p>
        </w:tc>
      </w:tr>
      <w:tr w:rsidR="00DA0E35" w:rsidRPr="00D35398" w:rsidTr="008C7D3B">
        <w:trPr>
          <w:trHeight w:val="274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8788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Triangle : somme des angles, inégalité triangulaire, hauteurs.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</w:tcBorders>
          </w:tcPr>
          <w:p w:rsidR="00DA0E35" w:rsidRPr="00D35398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A0E35" w:rsidRPr="00D35398" w:rsidTr="008C7D3B">
        <w:trPr>
          <w:trHeight w:val="273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DA0E35" w:rsidRPr="00D35398" w:rsidRDefault="00DA0E35" w:rsidP="008C7D3B">
            <w:pPr>
              <w:ind w:left="360"/>
              <w:contextualSpacing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</w:tcBorders>
          </w:tcPr>
          <w:p w:rsidR="00DA0E35" w:rsidRPr="00D35398" w:rsidRDefault="00DA0E35" w:rsidP="008C7D3B">
            <w:pPr>
              <w:contextualSpacing/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 xml:space="preserve">Triangle : Triangles semblables, homothétiques </w:t>
            </w:r>
          </w:p>
        </w:tc>
      </w:tr>
      <w:tr w:rsidR="00DA0E35" w:rsidRPr="00D35398" w:rsidTr="008C7D3B">
        <w:trPr>
          <w:trHeight w:val="56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4394" w:type="dxa"/>
            <w:tcBorders>
              <w:top w:val="nil"/>
              <w:bottom w:val="single" w:sz="4" w:space="0" w:color="auto"/>
              <w:right w:val="nil"/>
            </w:tcBorders>
          </w:tcPr>
          <w:p w:rsidR="00DA0E35" w:rsidRPr="00D35398" w:rsidRDefault="00DA0E35" w:rsidP="008C7D3B">
            <w:pPr>
              <w:ind w:left="360"/>
              <w:contextualSpacing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Pr="00D35398" w:rsidRDefault="00DA0E35" w:rsidP="008C7D3B">
            <w:pPr>
              <w:ind w:left="360"/>
              <w:contextualSpacing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</w:tcBorders>
          </w:tcPr>
          <w:p w:rsidR="00DA0E35" w:rsidRPr="00D35398" w:rsidRDefault="00DA0E35" w:rsidP="008C7D3B">
            <w:pPr>
              <w:contextualSpacing/>
              <w:rPr>
                <w:rFonts w:cs="Calibri"/>
                <w:color w:val="000000"/>
                <w:sz w:val="22"/>
                <w:szCs w:val="22"/>
              </w:rPr>
            </w:pPr>
            <w:r w:rsidRPr="00D35398">
              <w:rPr>
                <w:rFonts w:cs="Calibri"/>
                <w:color w:val="000000"/>
                <w:sz w:val="22"/>
                <w:szCs w:val="22"/>
              </w:rPr>
              <w:t>Triangle : Rapports trigonométriques dans le triangle rectangle (sin, cos, tan).</w:t>
            </w:r>
          </w:p>
        </w:tc>
      </w:tr>
      <w:tr w:rsidR="00DA0E35" w:rsidRPr="00D35398" w:rsidTr="008C7D3B">
        <w:trPr>
          <w:trHeight w:val="56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4394" w:type="dxa"/>
            <w:tcBorders>
              <w:top w:val="single" w:sz="4" w:space="0" w:color="auto"/>
              <w:right w:val="nil"/>
            </w:tcBorders>
          </w:tcPr>
          <w:p w:rsidR="00DA0E35" w:rsidRPr="00DA0E35" w:rsidRDefault="00DA0E35" w:rsidP="008C7D3B">
            <w:pPr>
              <w:ind w:left="360"/>
              <w:contextualSpacing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</w:tcBorders>
          </w:tcPr>
          <w:p w:rsidR="00DA0E35" w:rsidRPr="00DA0E35" w:rsidRDefault="00DA0E35" w:rsidP="008C7D3B">
            <w:pPr>
              <w:contextualSpacing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A0E35">
              <w:rPr>
                <w:rFonts w:cs="Calibri"/>
                <w:color w:val="000000"/>
                <w:sz w:val="22"/>
                <w:szCs w:val="22"/>
              </w:rPr>
              <w:t xml:space="preserve">Résoudre des problèmes de géométrie plane, prouver un résultat général, valider ou réfuter une conjecture. Théorème de Thalès et réciproque. </w:t>
            </w:r>
            <w:r w:rsidRPr="00DA0E35">
              <w:rPr>
                <w:rFonts w:cs="Calibri"/>
                <w:color w:val="000000"/>
                <w:sz w:val="22"/>
                <w:szCs w:val="22"/>
              </w:rPr>
              <w:br/>
              <w:t>Théorème de Pythagore et réciproque</w:t>
            </w:r>
          </w:p>
        </w:tc>
      </w:tr>
      <w:tr w:rsidR="00DA0E35" w:rsidRPr="00D35398" w:rsidTr="008C7D3B">
        <w:trPr>
          <w:trHeight w:val="284"/>
        </w:trPr>
        <w:tc>
          <w:tcPr>
            <w:tcW w:w="567" w:type="dxa"/>
            <w:vMerge/>
          </w:tcPr>
          <w:p w:rsidR="00DA0E35" w:rsidRDefault="00DA0E35" w:rsidP="008C7D3B"/>
        </w:tc>
        <w:tc>
          <w:tcPr>
            <w:tcW w:w="1560" w:type="dxa"/>
            <w:vMerge/>
          </w:tcPr>
          <w:p w:rsidR="00DA0E35" w:rsidRDefault="00DA0E35" w:rsidP="008C7D3B"/>
        </w:tc>
        <w:tc>
          <w:tcPr>
            <w:tcW w:w="13183" w:type="dxa"/>
            <w:gridSpan w:val="5"/>
          </w:tcPr>
          <w:p w:rsidR="00DA0E35" w:rsidRPr="00DA0E35" w:rsidRDefault="00DA0E35" w:rsidP="008C7D3B">
            <w:pPr>
              <w:rPr>
                <w:rFonts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07803" w:rsidRDefault="00207803"/>
    <w:sectPr w:rsidR="00207803" w:rsidSect="00DA0E3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5"/>
    <w:rsid w:val="00207803"/>
    <w:rsid w:val="00BF6A36"/>
    <w:rsid w:val="00D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472C4-9DF3-7D48-AFED-A912DD87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E3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E35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2020-05-11T13:02:00Z</dcterms:created>
  <dcterms:modified xsi:type="dcterms:W3CDTF">2020-05-11T13:03:00Z</dcterms:modified>
</cp:coreProperties>
</file>